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FEA" w:rsidRPr="00724715" w:rsidRDefault="00E038B9" w:rsidP="00E038B9">
      <w:pPr>
        <w:rPr>
          <w:rFonts w:ascii="Arial" w:hAnsi="Arial" w:cs="Arial"/>
          <w:b/>
          <w:color w:val="000000"/>
          <w:sz w:val="20"/>
        </w:rPr>
      </w:pPr>
      <w:r w:rsidRPr="00724715">
        <w:rPr>
          <w:rFonts w:ascii="Arial" w:hAnsi="Arial" w:cs="Arial"/>
          <w:b/>
          <w:color w:val="000000"/>
          <w:sz w:val="20"/>
        </w:rPr>
        <w:t xml:space="preserve">NO. </w:t>
      </w:r>
      <w:bookmarkStart w:id="0" w:name="_GoBack"/>
      <w:r w:rsidRPr="00724715">
        <w:rPr>
          <w:rFonts w:ascii="Arial" w:hAnsi="Arial" w:cs="Arial"/>
          <w:b/>
          <w:color w:val="000000"/>
          <w:sz w:val="20"/>
        </w:rPr>
        <w:t>13395505</w:t>
      </w:r>
      <w:bookmarkEnd w:id="0"/>
    </w:p>
    <w:p w:rsidR="00E038B9" w:rsidRPr="00724715" w:rsidRDefault="00E038B9" w:rsidP="00E038B9">
      <w:pPr>
        <w:rPr>
          <w:rFonts w:ascii="Arial" w:hAnsi="Arial" w:cs="Arial"/>
          <w:b/>
          <w:color w:val="000000"/>
          <w:sz w:val="20"/>
        </w:rPr>
      </w:pPr>
      <w:r w:rsidRPr="00724715">
        <w:rPr>
          <w:rFonts w:ascii="Arial" w:hAnsi="Arial" w:cs="Arial"/>
          <w:b/>
          <w:color w:val="000000"/>
          <w:sz w:val="20"/>
        </w:rPr>
        <w:t>WHEAT PASTURE MINERAL RUM 1600</w:t>
      </w:r>
    </w:p>
    <w:p w:rsidR="00E038B9" w:rsidRPr="00724715" w:rsidRDefault="00E038B9" w:rsidP="00E038B9">
      <w:pPr>
        <w:rPr>
          <w:rFonts w:ascii="Arial" w:hAnsi="Arial" w:cs="Arial"/>
          <w:color w:val="000000"/>
          <w:sz w:val="8"/>
        </w:rPr>
      </w:pPr>
      <w:r w:rsidRPr="00724715">
        <w:rPr>
          <w:rFonts w:ascii="Arial" w:hAnsi="Arial" w:cs="Arial"/>
          <w:color w:val="000000"/>
          <w:sz w:val="8"/>
        </w:rPr>
        <w:t>FOR BEEF CATTLE ON PASTURE.</w:t>
      </w:r>
    </w:p>
    <w:p w:rsidR="00E038B9" w:rsidRPr="00724715" w:rsidRDefault="00E038B9" w:rsidP="00E038B9">
      <w:pPr>
        <w:rPr>
          <w:rFonts w:ascii="Arial" w:hAnsi="Arial" w:cs="Arial"/>
          <w:color w:val="000000"/>
          <w:sz w:val="8"/>
        </w:rPr>
      </w:pPr>
    </w:p>
    <w:p w:rsidR="00E038B9" w:rsidRPr="00724715" w:rsidRDefault="00E038B9" w:rsidP="00E038B9">
      <w:pPr>
        <w:rPr>
          <w:rFonts w:ascii="Arial" w:hAnsi="Arial" w:cs="Arial"/>
          <w:b/>
          <w:color w:val="000000"/>
          <w:sz w:val="12"/>
        </w:rPr>
      </w:pPr>
      <w:r w:rsidRPr="00724715">
        <w:rPr>
          <w:rFonts w:ascii="Arial" w:hAnsi="Arial" w:cs="Arial"/>
          <w:b/>
          <w:color w:val="000000"/>
          <w:sz w:val="12"/>
        </w:rPr>
        <w:t>MEDICATED</w:t>
      </w:r>
    </w:p>
    <w:p w:rsidR="00E038B9" w:rsidRPr="00724715" w:rsidRDefault="00E038B9" w:rsidP="00E038B9">
      <w:pPr>
        <w:jc w:val="left"/>
        <w:rPr>
          <w:rFonts w:ascii="Arial" w:hAnsi="Arial" w:cs="Arial"/>
          <w:color w:val="000000"/>
          <w:sz w:val="8"/>
        </w:rPr>
      </w:pPr>
      <w:r w:rsidRPr="00724715">
        <w:rPr>
          <w:rFonts w:ascii="Arial" w:hAnsi="Arial" w:cs="Arial"/>
          <w:color w:val="000000"/>
          <w:sz w:val="8"/>
        </w:rPr>
        <w:t>Feed to mature reproducing beef cows: For improved feed efficiency; for prevention and control of coccidiosis due to E. bovis and E. zuernii.</w:t>
      </w:r>
    </w:p>
    <w:p w:rsidR="00E038B9" w:rsidRPr="00724715" w:rsidRDefault="00E038B9" w:rsidP="00E038B9">
      <w:pPr>
        <w:jc w:val="left"/>
        <w:rPr>
          <w:rFonts w:ascii="Arial" w:hAnsi="Arial" w:cs="Arial"/>
          <w:color w:val="000000"/>
          <w:sz w:val="8"/>
        </w:rPr>
      </w:pPr>
    </w:p>
    <w:p w:rsidR="00E038B9" w:rsidRPr="00724715" w:rsidRDefault="00E038B9" w:rsidP="00E038B9">
      <w:pPr>
        <w:rPr>
          <w:rFonts w:ascii="Arial" w:hAnsi="Arial" w:cs="Arial"/>
          <w:color w:val="000000"/>
          <w:sz w:val="8"/>
        </w:rPr>
      </w:pPr>
      <w:r w:rsidRPr="00724715">
        <w:rPr>
          <w:rFonts w:ascii="Arial" w:hAnsi="Arial" w:cs="Arial"/>
          <w:color w:val="000000"/>
          <w:sz w:val="8"/>
        </w:rPr>
        <w:t>ACTIVE DRUG INGREDIENT</w:t>
      </w:r>
    </w:p>
    <w:p w:rsidR="00E038B9" w:rsidRPr="00724715" w:rsidRDefault="00724715" w:rsidP="00E038B9">
      <w:pPr>
        <w:rPr>
          <w:rFonts w:ascii="Arial" w:hAnsi="Arial" w:cs="Arial"/>
          <w:color w:val="000000"/>
          <w:sz w:val="8"/>
        </w:rPr>
      </w:pPr>
      <w:r w:rsidRPr="00724715">
        <w:rPr>
          <w:rFonts w:ascii="Arial" w:hAnsi="Arial" w:cs="Arial"/>
          <w:color w:val="000000"/>
          <w:sz w:val="8"/>
        </w:rPr>
        <w:t>Monensin (</w:t>
      </w:r>
      <w:r w:rsidR="00E038B9" w:rsidRPr="00724715">
        <w:rPr>
          <w:rFonts w:ascii="Arial" w:hAnsi="Arial" w:cs="Arial"/>
          <w:color w:val="000000"/>
          <w:sz w:val="8"/>
        </w:rPr>
        <w:t>as Monensin sodium</w:t>
      </w:r>
      <w:r w:rsidRPr="00724715">
        <w:rPr>
          <w:rFonts w:ascii="Arial" w:hAnsi="Arial" w:cs="Arial"/>
          <w:color w:val="000000"/>
          <w:sz w:val="8"/>
        </w:rPr>
        <w:t>)…..</w:t>
      </w:r>
      <w:r w:rsidR="00E038B9" w:rsidRPr="00724715">
        <w:rPr>
          <w:rFonts w:ascii="Arial" w:hAnsi="Arial" w:cs="Arial"/>
          <w:color w:val="000000"/>
          <w:sz w:val="8"/>
        </w:rPr>
        <w:t>1600.0 g/ton</w:t>
      </w:r>
    </w:p>
    <w:p w:rsidR="00E038B9" w:rsidRPr="00724715" w:rsidRDefault="00E038B9" w:rsidP="00E038B9">
      <w:pPr>
        <w:rPr>
          <w:rFonts w:ascii="Arial" w:hAnsi="Arial" w:cs="Arial"/>
          <w:color w:val="000000"/>
          <w:sz w:val="8"/>
        </w:rPr>
      </w:pPr>
    </w:p>
    <w:p w:rsidR="00E038B9" w:rsidRPr="00724715" w:rsidRDefault="00E038B9" w:rsidP="00E038B9">
      <w:pPr>
        <w:rPr>
          <w:rFonts w:ascii="Arial" w:hAnsi="Arial" w:cs="Arial"/>
          <w:b/>
          <w:color w:val="000000"/>
          <w:sz w:val="12"/>
        </w:rPr>
      </w:pPr>
      <w:r w:rsidRPr="00724715">
        <w:rPr>
          <w:rFonts w:ascii="Arial" w:hAnsi="Arial" w:cs="Arial"/>
          <w:b/>
          <w:color w:val="000000"/>
          <w:sz w:val="12"/>
        </w:rPr>
        <w:t>Guaranteed Analysis</w:t>
      </w:r>
    </w:p>
    <w:tbl>
      <w:tblPr>
        <w:tblW w:w="0" w:type="auto"/>
        <w:jc w:val="center"/>
        <w:tblLayout w:type="fixed"/>
        <w:tblLook w:val="0000" w:firstRow="0" w:lastRow="0" w:firstColumn="0" w:lastColumn="0" w:noHBand="0" w:noVBand="0"/>
      </w:tblPr>
      <w:tblGrid>
        <w:gridCol w:w="957"/>
        <w:gridCol w:w="1008"/>
        <w:gridCol w:w="684"/>
        <w:gridCol w:w="583"/>
      </w:tblGrid>
      <w:tr w:rsidR="00E038B9" w:rsidRPr="00724715" w:rsidTr="00E038B9">
        <w:trPr>
          <w:jc w:val="center"/>
        </w:trPr>
        <w:tc>
          <w:tcPr>
            <w:tcW w:w="957" w:type="dxa"/>
            <w:shd w:val="clear" w:color="auto" w:fill="auto"/>
          </w:tcPr>
          <w:p w:rsidR="00E038B9" w:rsidRPr="00724715" w:rsidRDefault="00E038B9" w:rsidP="00E038B9">
            <w:pPr>
              <w:jc w:val="left"/>
              <w:rPr>
                <w:rFonts w:ascii="Arial" w:hAnsi="Arial" w:cs="Arial"/>
                <w:color w:val="000000"/>
                <w:sz w:val="8"/>
              </w:rPr>
            </w:pPr>
            <w:r w:rsidRPr="00724715">
              <w:rPr>
                <w:rFonts w:ascii="Arial" w:hAnsi="Arial" w:cs="Arial"/>
                <w:color w:val="000000"/>
                <w:sz w:val="8"/>
              </w:rPr>
              <w:t xml:space="preserve">Calcium </w:t>
            </w:r>
          </w:p>
        </w:tc>
        <w:tc>
          <w:tcPr>
            <w:tcW w:w="1008" w:type="dxa"/>
            <w:shd w:val="clear" w:color="auto" w:fill="auto"/>
          </w:tcPr>
          <w:p w:rsidR="00E038B9" w:rsidRPr="00724715" w:rsidRDefault="00E038B9" w:rsidP="00E038B9">
            <w:pPr>
              <w:jc w:val="right"/>
              <w:rPr>
                <w:rFonts w:ascii="Arial" w:hAnsi="Arial" w:cs="Arial"/>
                <w:color w:val="000000"/>
                <w:sz w:val="8"/>
              </w:rPr>
            </w:pPr>
            <w:r w:rsidRPr="00724715">
              <w:rPr>
                <w:rFonts w:ascii="Arial" w:hAnsi="Arial" w:cs="Arial"/>
                <w:color w:val="000000"/>
                <w:sz w:val="8"/>
              </w:rPr>
              <w:t>(Min.)</w:t>
            </w:r>
          </w:p>
        </w:tc>
        <w:tc>
          <w:tcPr>
            <w:tcW w:w="684" w:type="dxa"/>
            <w:shd w:val="clear" w:color="auto" w:fill="auto"/>
          </w:tcPr>
          <w:p w:rsidR="00E038B9" w:rsidRPr="00724715" w:rsidRDefault="00E038B9" w:rsidP="00E038B9">
            <w:pPr>
              <w:jc w:val="right"/>
              <w:rPr>
                <w:rFonts w:ascii="Arial" w:hAnsi="Arial" w:cs="Arial"/>
                <w:color w:val="000000"/>
                <w:sz w:val="8"/>
              </w:rPr>
            </w:pPr>
            <w:r w:rsidRPr="00724715">
              <w:rPr>
                <w:rFonts w:ascii="Arial" w:hAnsi="Arial" w:cs="Arial"/>
                <w:color w:val="000000"/>
                <w:sz w:val="8"/>
              </w:rPr>
              <w:t>14.7</w:t>
            </w:r>
          </w:p>
        </w:tc>
        <w:tc>
          <w:tcPr>
            <w:tcW w:w="583" w:type="dxa"/>
            <w:shd w:val="clear" w:color="auto" w:fill="auto"/>
          </w:tcPr>
          <w:p w:rsidR="00E038B9" w:rsidRPr="00724715" w:rsidRDefault="00E038B9" w:rsidP="00E038B9">
            <w:pPr>
              <w:jc w:val="left"/>
              <w:rPr>
                <w:rFonts w:ascii="Arial" w:hAnsi="Arial" w:cs="Arial"/>
                <w:color w:val="000000"/>
                <w:sz w:val="8"/>
              </w:rPr>
            </w:pPr>
            <w:r w:rsidRPr="00724715">
              <w:rPr>
                <w:rFonts w:ascii="Arial" w:hAnsi="Arial" w:cs="Arial"/>
                <w:color w:val="000000"/>
                <w:sz w:val="8"/>
              </w:rPr>
              <w:t>%</w:t>
            </w:r>
          </w:p>
        </w:tc>
      </w:tr>
      <w:tr w:rsidR="00E038B9" w:rsidRPr="00724715" w:rsidTr="00E038B9">
        <w:trPr>
          <w:jc w:val="center"/>
        </w:trPr>
        <w:tc>
          <w:tcPr>
            <w:tcW w:w="957" w:type="dxa"/>
            <w:shd w:val="clear" w:color="auto" w:fill="auto"/>
          </w:tcPr>
          <w:p w:rsidR="00E038B9" w:rsidRPr="00724715" w:rsidRDefault="00E038B9" w:rsidP="00E038B9">
            <w:pPr>
              <w:jc w:val="left"/>
              <w:rPr>
                <w:rFonts w:ascii="Arial" w:hAnsi="Arial" w:cs="Arial"/>
                <w:color w:val="000000"/>
                <w:sz w:val="8"/>
              </w:rPr>
            </w:pPr>
            <w:r w:rsidRPr="00724715">
              <w:rPr>
                <w:rFonts w:ascii="Arial" w:hAnsi="Arial" w:cs="Arial"/>
                <w:color w:val="000000"/>
                <w:sz w:val="8"/>
              </w:rPr>
              <w:t xml:space="preserve">Calcium </w:t>
            </w:r>
          </w:p>
        </w:tc>
        <w:tc>
          <w:tcPr>
            <w:tcW w:w="1008" w:type="dxa"/>
            <w:shd w:val="clear" w:color="auto" w:fill="auto"/>
          </w:tcPr>
          <w:p w:rsidR="00E038B9" w:rsidRPr="00724715" w:rsidRDefault="00E038B9" w:rsidP="00E038B9">
            <w:pPr>
              <w:jc w:val="right"/>
              <w:rPr>
                <w:rFonts w:ascii="Arial" w:hAnsi="Arial" w:cs="Arial"/>
                <w:color w:val="000000"/>
                <w:sz w:val="8"/>
              </w:rPr>
            </w:pPr>
            <w:r w:rsidRPr="00724715">
              <w:rPr>
                <w:rFonts w:ascii="Arial" w:hAnsi="Arial" w:cs="Arial"/>
                <w:color w:val="000000"/>
                <w:sz w:val="8"/>
              </w:rPr>
              <w:t>(Max.)</w:t>
            </w:r>
          </w:p>
        </w:tc>
        <w:tc>
          <w:tcPr>
            <w:tcW w:w="684" w:type="dxa"/>
            <w:shd w:val="clear" w:color="auto" w:fill="auto"/>
          </w:tcPr>
          <w:p w:rsidR="00E038B9" w:rsidRPr="00724715" w:rsidRDefault="00E038B9" w:rsidP="00E038B9">
            <w:pPr>
              <w:jc w:val="right"/>
              <w:rPr>
                <w:rFonts w:ascii="Arial" w:hAnsi="Arial" w:cs="Arial"/>
                <w:color w:val="000000"/>
                <w:sz w:val="8"/>
              </w:rPr>
            </w:pPr>
            <w:r w:rsidRPr="00724715">
              <w:rPr>
                <w:rFonts w:ascii="Arial" w:hAnsi="Arial" w:cs="Arial"/>
                <w:color w:val="000000"/>
                <w:sz w:val="8"/>
              </w:rPr>
              <w:t>16.7</w:t>
            </w:r>
          </w:p>
        </w:tc>
        <w:tc>
          <w:tcPr>
            <w:tcW w:w="583" w:type="dxa"/>
            <w:shd w:val="clear" w:color="auto" w:fill="auto"/>
          </w:tcPr>
          <w:p w:rsidR="00E038B9" w:rsidRPr="00724715" w:rsidRDefault="00E038B9" w:rsidP="00E038B9">
            <w:pPr>
              <w:jc w:val="left"/>
              <w:rPr>
                <w:rFonts w:ascii="Arial" w:hAnsi="Arial" w:cs="Arial"/>
                <w:color w:val="000000"/>
                <w:sz w:val="8"/>
              </w:rPr>
            </w:pPr>
            <w:r w:rsidRPr="00724715">
              <w:rPr>
                <w:rFonts w:ascii="Arial" w:hAnsi="Arial" w:cs="Arial"/>
                <w:color w:val="000000"/>
                <w:sz w:val="8"/>
              </w:rPr>
              <w:t>%</w:t>
            </w:r>
          </w:p>
        </w:tc>
      </w:tr>
      <w:tr w:rsidR="00E038B9" w:rsidRPr="00724715" w:rsidTr="00E038B9">
        <w:trPr>
          <w:jc w:val="center"/>
        </w:trPr>
        <w:tc>
          <w:tcPr>
            <w:tcW w:w="957" w:type="dxa"/>
            <w:shd w:val="clear" w:color="auto" w:fill="auto"/>
          </w:tcPr>
          <w:p w:rsidR="00E038B9" w:rsidRPr="00724715" w:rsidRDefault="00E038B9" w:rsidP="00E038B9">
            <w:pPr>
              <w:jc w:val="left"/>
              <w:rPr>
                <w:rFonts w:ascii="Arial" w:hAnsi="Arial" w:cs="Arial"/>
                <w:color w:val="000000"/>
                <w:sz w:val="8"/>
              </w:rPr>
            </w:pPr>
            <w:r w:rsidRPr="00724715">
              <w:rPr>
                <w:rFonts w:ascii="Arial" w:hAnsi="Arial" w:cs="Arial"/>
                <w:color w:val="000000"/>
                <w:sz w:val="8"/>
              </w:rPr>
              <w:t xml:space="preserve">Phosphorus </w:t>
            </w:r>
          </w:p>
        </w:tc>
        <w:tc>
          <w:tcPr>
            <w:tcW w:w="1008" w:type="dxa"/>
            <w:shd w:val="clear" w:color="auto" w:fill="auto"/>
          </w:tcPr>
          <w:p w:rsidR="00E038B9" w:rsidRPr="00724715" w:rsidRDefault="00E038B9" w:rsidP="00E038B9">
            <w:pPr>
              <w:jc w:val="right"/>
              <w:rPr>
                <w:rFonts w:ascii="Arial" w:hAnsi="Arial" w:cs="Arial"/>
                <w:color w:val="000000"/>
                <w:sz w:val="8"/>
              </w:rPr>
            </w:pPr>
            <w:r w:rsidRPr="00724715">
              <w:rPr>
                <w:rFonts w:ascii="Arial" w:hAnsi="Arial" w:cs="Arial"/>
                <w:color w:val="000000"/>
                <w:sz w:val="8"/>
              </w:rPr>
              <w:t>(Min.)</w:t>
            </w:r>
          </w:p>
        </w:tc>
        <w:tc>
          <w:tcPr>
            <w:tcW w:w="684" w:type="dxa"/>
            <w:shd w:val="clear" w:color="auto" w:fill="auto"/>
          </w:tcPr>
          <w:p w:rsidR="00E038B9" w:rsidRPr="00724715" w:rsidRDefault="00E038B9" w:rsidP="00E038B9">
            <w:pPr>
              <w:jc w:val="right"/>
              <w:rPr>
                <w:rFonts w:ascii="Arial" w:hAnsi="Arial" w:cs="Arial"/>
                <w:color w:val="000000"/>
                <w:sz w:val="8"/>
              </w:rPr>
            </w:pPr>
            <w:r w:rsidRPr="00724715">
              <w:rPr>
                <w:rFonts w:ascii="Arial" w:hAnsi="Arial" w:cs="Arial"/>
                <w:color w:val="000000"/>
                <w:sz w:val="8"/>
              </w:rPr>
              <w:t>2.5</w:t>
            </w:r>
          </w:p>
        </w:tc>
        <w:tc>
          <w:tcPr>
            <w:tcW w:w="583" w:type="dxa"/>
            <w:shd w:val="clear" w:color="auto" w:fill="auto"/>
          </w:tcPr>
          <w:p w:rsidR="00E038B9" w:rsidRPr="00724715" w:rsidRDefault="00E038B9" w:rsidP="00E038B9">
            <w:pPr>
              <w:jc w:val="left"/>
              <w:rPr>
                <w:rFonts w:ascii="Arial" w:hAnsi="Arial" w:cs="Arial"/>
                <w:color w:val="000000"/>
                <w:sz w:val="8"/>
              </w:rPr>
            </w:pPr>
            <w:r w:rsidRPr="00724715">
              <w:rPr>
                <w:rFonts w:ascii="Arial" w:hAnsi="Arial" w:cs="Arial"/>
                <w:color w:val="000000"/>
                <w:sz w:val="8"/>
              </w:rPr>
              <w:t>%</w:t>
            </w:r>
          </w:p>
        </w:tc>
      </w:tr>
      <w:tr w:rsidR="00E038B9" w:rsidRPr="00724715" w:rsidTr="00E038B9">
        <w:trPr>
          <w:jc w:val="center"/>
        </w:trPr>
        <w:tc>
          <w:tcPr>
            <w:tcW w:w="957" w:type="dxa"/>
            <w:shd w:val="clear" w:color="auto" w:fill="auto"/>
          </w:tcPr>
          <w:p w:rsidR="00E038B9" w:rsidRPr="00724715" w:rsidRDefault="00E038B9" w:rsidP="00E038B9">
            <w:pPr>
              <w:jc w:val="left"/>
              <w:rPr>
                <w:rFonts w:ascii="Arial" w:hAnsi="Arial" w:cs="Arial"/>
                <w:color w:val="000000"/>
                <w:sz w:val="8"/>
              </w:rPr>
            </w:pPr>
            <w:r w:rsidRPr="00724715">
              <w:rPr>
                <w:rFonts w:ascii="Arial" w:hAnsi="Arial" w:cs="Arial"/>
                <w:color w:val="000000"/>
                <w:sz w:val="8"/>
              </w:rPr>
              <w:t xml:space="preserve">Salt </w:t>
            </w:r>
          </w:p>
        </w:tc>
        <w:tc>
          <w:tcPr>
            <w:tcW w:w="1008" w:type="dxa"/>
            <w:shd w:val="clear" w:color="auto" w:fill="auto"/>
          </w:tcPr>
          <w:p w:rsidR="00E038B9" w:rsidRPr="00724715" w:rsidRDefault="00E038B9" w:rsidP="00E038B9">
            <w:pPr>
              <w:jc w:val="right"/>
              <w:rPr>
                <w:rFonts w:ascii="Arial" w:hAnsi="Arial" w:cs="Arial"/>
                <w:color w:val="000000"/>
                <w:sz w:val="8"/>
              </w:rPr>
            </w:pPr>
            <w:r w:rsidRPr="00724715">
              <w:rPr>
                <w:rFonts w:ascii="Arial" w:hAnsi="Arial" w:cs="Arial"/>
                <w:color w:val="000000"/>
                <w:sz w:val="8"/>
              </w:rPr>
              <w:t>(Min.)</w:t>
            </w:r>
          </w:p>
        </w:tc>
        <w:tc>
          <w:tcPr>
            <w:tcW w:w="684" w:type="dxa"/>
            <w:shd w:val="clear" w:color="auto" w:fill="auto"/>
          </w:tcPr>
          <w:p w:rsidR="00E038B9" w:rsidRPr="00724715" w:rsidRDefault="00E038B9" w:rsidP="00E038B9">
            <w:pPr>
              <w:jc w:val="right"/>
              <w:rPr>
                <w:rFonts w:ascii="Arial" w:hAnsi="Arial" w:cs="Arial"/>
                <w:color w:val="000000"/>
                <w:sz w:val="8"/>
              </w:rPr>
            </w:pPr>
            <w:r w:rsidRPr="00724715">
              <w:rPr>
                <w:rFonts w:ascii="Arial" w:hAnsi="Arial" w:cs="Arial"/>
                <w:color w:val="000000"/>
                <w:sz w:val="8"/>
              </w:rPr>
              <w:t>14.3</w:t>
            </w:r>
          </w:p>
        </w:tc>
        <w:tc>
          <w:tcPr>
            <w:tcW w:w="583" w:type="dxa"/>
            <w:shd w:val="clear" w:color="auto" w:fill="auto"/>
          </w:tcPr>
          <w:p w:rsidR="00E038B9" w:rsidRPr="00724715" w:rsidRDefault="00E038B9" w:rsidP="00E038B9">
            <w:pPr>
              <w:jc w:val="left"/>
              <w:rPr>
                <w:rFonts w:ascii="Arial" w:hAnsi="Arial" w:cs="Arial"/>
                <w:color w:val="000000"/>
                <w:sz w:val="8"/>
              </w:rPr>
            </w:pPr>
            <w:r w:rsidRPr="00724715">
              <w:rPr>
                <w:rFonts w:ascii="Arial" w:hAnsi="Arial" w:cs="Arial"/>
                <w:color w:val="000000"/>
                <w:sz w:val="8"/>
              </w:rPr>
              <w:t>%</w:t>
            </w:r>
          </w:p>
        </w:tc>
      </w:tr>
      <w:tr w:rsidR="00E038B9" w:rsidRPr="00724715" w:rsidTr="00E038B9">
        <w:trPr>
          <w:jc w:val="center"/>
        </w:trPr>
        <w:tc>
          <w:tcPr>
            <w:tcW w:w="957" w:type="dxa"/>
            <w:shd w:val="clear" w:color="auto" w:fill="auto"/>
          </w:tcPr>
          <w:p w:rsidR="00E038B9" w:rsidRPr="00724715" w:rsidRDefault="00E038B9" w:rsidP="00E038B9">
            <w:pPr>
              <w:jc w:val="left"/>
              <w:rPr>
                <w:rFonts w:ascii="Arial" w:hAnsi="Arial" w:cs="Arial"/>
                <w:color w:val="000000"/>
                <w:sz w:val="8"/>
              </w:rPr>
            </w:pPr>
            <w:r w:rsidRPr="00724715">
              <w:rPr>
                <w:rFonts w:ascii="Arial" w:hAnsi="Arial" w:cs="Arial"/>
                <w:color w:val="000000"/>
                <w:sz w:val="8"/>
              </w:rPr>
              <w:t xml:space="preserve">Salt </w:t>
            </w:r>
          </w:p>
        </w:tc>
        <w:tc>
          <w:tcPr>
            <w:tcW w:w="1008" w:type="dxa"/>
            <w:shd w:val="clear" w:color="auto" w:fill="auto"/>
          </w:tcPr>
          <w:p w:rsidR="00E038B9" w:rsidRPr="00724715" w:rsidRDefault="00E038B9" w:rsidP="00E038B9">
            <w:pPr>
              <w:jc w:val="right"/>
              <w:rPr>
                <w:rFonts w:ascii="Arial" w:hAnsi="Arial" w:cs="Arial"/>
                <w:color w:val="000000"/>
                <w:sz w:val="8"/>
              </w:rPr>
            </w:pPr>
            <w:r w:rsidRPr="00724715">
              <w:rPr>
                <w:rFonts w:ascii="Arial" w:hAnsi="Arial" w:cs="Arial"/>
                <w:color w:val="000000"/>
                <w:sz w:val="8"/>
              </w:rPr>
              <w:t>(Max.)</w:t>
            </w:r>
          </w:p>
        </w:tc>
        <w:tc>
          <w:tcPr>
            <w:tcW w:w="684" w:type="dxa"/>
            <w:shd w:val="clear" w:color="auto" w:fill="auto"/>
          </w:tcPr>
          <w:p w:rsidR="00E038B9" w:rsidRPr="00724715" w:rsidRDefault="00E038B9" w:rsidP="00E038B9">
            <w:pPr>
              <w:jc w:val="right"/>
              <w:rPr>
                <w:rFonts w:ascii="Arial" w:hAnsi="Arial" w:cs="Arial"/>
                <w:color w:val="000000"/>
                <w:sz w:val="8"/>
              </w:rPr>
            </w:pPr>
            <w:r w:rsidRPr="00724715">
              <w:rPr>
                <w:rFonts w:ascii="Arial" w:hAnsi="Arial" w:cs="Arial"/>
                <w:color w:val="000000"/>
                <w:sz w:val="8"/>
              </w:rPr>
              <w:t>16.0</w:t>
            </w:r>
          </w:p>
        </w:tc>
        <w:tc>
          <w:tcPr>
            <w:tcW w:w="583" w:type="dxa"/>
            <w:shd w:val="clear" w:color="auto" w:fill="auto"/>
          </w:tcPr>
          <w:p w:rsidR="00E038B9" w:rsidRPr="00724715" w:rsidRDefault="00E038B9" w:rsidP="00E038B9">
            <w:pPr>
              <w:jc w:val="left"/>
              <w:rPr>
                <w:rFonts w:ascii="Arial" w:hAnsi="Arial" w:cs="Arial"/>
                <w:color w:val="000000"/>
                <w:sz w:val="8"/>
              </w:rPr>
            </w:pPr>
            <w:r w:rsidRPr="00724715">
              <w:rPr>
                <w:rFonts w:ascii="Arial" w:hAnsi="Arial" w:cs="Arial"/>
                <w:color w:val="000000"/>
                <w:sz w:val="8"/>
              </w:rPr>
              <w:t>%</w:t>
            </w:r>
          </w:p>
        </w:tc>
      </w:tr>
      <w:tr w:rsidR="00E038B9" w:rsidRPr="00724715" w:rsidTr="00E038B9">
        <w:trPr>
          <w:jc w:val="center"/>
        </w:trPr>
        <w:tc>
          <w:tcPr>
            <w:tcW w:w="957" w:type="dxa"/>
            <w:shd w:val="clear" w:color="auto" w:fill="auto"/>
          </w:tcPr>
          <w:p w:rsidR="00E038B9" w:rsidRPr="00724715" w:rsidRDefault="00E038B9" w:rsidP="00E038B9">
            <w:pPr>
              <w:jc w:val="left"/>
              <w:rPr>
                <w:rFonts w:ascii="Arial" w:hAnsi="Arial" w:cs="Arial"/>
                <w:color w:val="000000"/>
                <w:sz w:val="8"/>
              </w:rPr>
            </w:pPr>
            <w:r w:rsidRPr="00724715">
              <w:rPr>
                <w:rFonts w:ascii="Arial" w:hAnsi="Arial" w:cs="Arial"/>
                <w:color w:val="000000"/>
                <w:sz w:val="8"/>
              </w:rPr>
              <w:t xml:space="preserve">Magnesium </w:t>
            </w:r>
          </w:p>
        </w:tc>
        <w:tc>
          <w:tcPr>
            <w:tcW w:w="1008" w:type="dxa"/>
            <w:shd w:val="clear" w:color="auto" w:fill="auto"/>
          </w:tcPr>
          <w:p w:rsidR="00E038B9" w:rsidRPr="00724715" w:rsidRDefault="00E038B9" w:rsidP="00E038B9">
            <w:pPr>
              <w:jc w:val="right"/>
              <w:rPr>
                <w:rFonts w:ascii="Arial" w:hAnsi="Arial" w:cs="Arial"/>
                <w:color w:val="000000"/>
                <w:sz w:val="8"/>
              </w:rPr>
            </w:pPr>
            <w:r w:rsidRPr="00724715">
              <w:rPr>
                <w:rFonts w:ascii="Arial" w:hAnsi="Arial" w:cs="Arial"/>
                <w:color w:val="000000"/>
                <w:sz w:val="8"/>
              </w:rPr>
              <w:t>(Min.)</w:t>
            </w:r>
          </w:p>
        </w:tc>
        <w:tc>
          <w:tcPr>
            <w:tcW w:w="684" w:type="dxa"/>
            <w:shd w:val="clear" w:color="auto" w:fill="auto"/>
          </w:tcPr>
          <w:p w:rsidR="00E038B9" w:rsidRPr="00724715" w:rsidRDefault="00E038B9" w:rsidP="00E038B9">
            <w:pPr>
              <w:jc w:val="right"/>
              <w:rPr>
                <w:rFonts w:ascii="Arial" w:hAnsi="Arial" w:cs="Arial"/>
                <w:color w:val="000000"/>
                <w:sz w:val="8"/>
              </w:rPr>
            </w:pPr>
            <w:r w:rsidRPr="00724715">
              <w:rPr>
                <w:rFonts w:ascii="Arial" w:hAnsi="Arial" w:cs="Arial"/>
                <w:color w:val="000000"/>
                <w:sz w:val="8"/>
              </w:rPr>
              <w:t>3.0</w:t>
            </w:r>
          </w:p>
        </w:tc>
        <w:tc>
          <w:tcPr>
            <w:tcW w:w="583" w:type="dxa"/>
            <w:shd w:val="clear" w:color="auto" w:fill="auto"/>
          </w:tcPr>
          <w:p w:rsidR="00E038B9" w:rsidRPr="00724715" w:rsidRDefault="00E038B9" w:rsidP="00E038B9">
            <w:pPr>
              <w:jc w:val="left"/>
              <w:rPr>
                <w:rFonts w:ascii="Arial" w:hAnsi="Arial" w:cs="Arial"/>
                <w:color w:val="000000"/>
                <w:sz w:val="8"/>
              </w:rPr>
            </w:pPr>
            <w:r w:rsidRPr="00724715">
              <w:rPr>
                <w:rFonts w:ascii="Arial" w:hAnsi="Arial" w:cs="Arial"/>
                <w:color w:val="000000"/>
                <w:sz w:val="8"/>
              </w:rPr>
              <w:t>%</w:t>
            </w:r>
          </w:p>
        </w:tc>
      </w:tr>
      <w:tr w:rsidR="00E038B9" w:rsidRPr="00724715" w:rsidTr="00E038B9">
        <w:trPr>
          <w:jc w:val="center"/>
        </w:trPr>
        <w:tc>
          <w:tcPr>
            <w:tcW w:w="957" w:type="dxa"/>
            <w:shd w:val="clear" w:color="auto" w:fill="auto"/>
          </w:tcPr>
          <w:p w:rsidR="00E038B9" w:rsidRPr="00724715" w:rsidRDefault="00E038B9" w:rsidP="00E038B9">
            <w:pPr>
              <w:jc w:val="left"/>
              <w:rPr>
                <w:rFonts w:ascii="Arial" w:hAnsi="Arial" w:cs="Arial"/>
                <w:color w:val="000000"/>
                <w:sz w:val="8"/>
              </w:rPr>
            </w:pPr>
            <w:r w:rsidRPr="00724715">
              <w:rPr>
                <w:rFonts w:ascii="Arial" w:hAnsi="Arial" w:cs="Arial"/>
                <w:color w:val="000000"/>
                <w:sz w:val="8"/>
              </w:rPr>
              <w:t xml:space="preserve">Potassium </w:t>
            </w:r>
          </w:p>
        </w:tc>
        <w:tc>
          <w:tcPr>
            <w:tcW w:w="1008" w:type="dxa"/>
            <w:shd w:val="clear" w:color="auto" w:fill="auto"/>
          </w:tcPr>
          <w:p w:rsidR="00E038B9" w:rsidRPr="00724715" w:rsidRDefault="00E038B9" w:rsidP="00E038B9">
            <w:pPr>
              <w:jc w:val="right"/>
              <w:rPr>
                <w:rFonts w:ascii="Arial" w:hAnsi="Arial" w:cs="Arial"/>
                <w:color w:val="000000"/>
                <w:sz w:val="8"/>
              </w:rPr>
            </w:pPr>
            <w:r w:rsidRPr="00724715">
              <w:rPr>
                <w:rFonts w:ascii="Arial" w:hAnsi="Arial" w:cs="Arial"/>
                <w:color w:val="000000"/>
                <w:sz w:val="8"/>
              </w:rPr>
              <w:t>(Min.)</w:t>
            </w:r>
          </w:p>
        </w:tc>
        <w:tc>
          <w:tcPr>
            <w:tcW w:w="684" w:type="dxa"/>
            <w:shd w:val="clear" w:color="auto" w:fill="auto"/>
          </w:tcPr>
          <w:p w:rsidR="00E038B9" w:rsidRPr="00724715" w:rsidRDefault="00E038B9" w:rsidP="00E038B9">
            <w:pPr>
              <w:jc w:val="right"/>
              <w:rPr>
                <w:rFonts w:ascii="Arial" w:hAnsi="Arial" w:cs="Arial"/>
                <w:color w:val="000000"/>
                <w:sz w:val="8"/>
              </w:rPr>
            </w:pPr>
            <w:r w:rsidRPr="00724715">
              <w:rPr>
                <w:rFonts w:ascii="Arial" w:hAnsi="Arial" w:cs="Arial"/>
                <w:color w:val="000000"/>
                <w:sz w:val="8"/>
              </w:rPr>
              <w:t>0.3</w:t>
            </w:r>
          </w:p>
        </w:tc>
        <w:tc>
          <w:tcPr>
            <w:tcW w:w="583" w:type="dxa"/>
            <w:shd w:val="clear" w:color="auto" w:fill="auto"/>
          </w:tcPr>
          <w:p w:rsidR="00E038B9" w:rsidRPr="00724715" w:rsidRDefault="00E038B9" w:rsidP="00E038B9">
            <w:pPr>
              <w:jc w:val="left"/>
              <w:rPr>
                <w:rFonts w:ascii="Arial" w:hAnsi="Arial" w:cs="Arial"/>
                <w:color w:val="000000"/>
                <w:sz w:val="8"/>
              </w:rPr>
            </w:pPr>
            <w:r w:rsidRPr="00724715">
              <w:rPr>
                <w:rFonts w:ascii="Arial" w:hAnsi="Arial" w:cs="Arial"/>
                <w:color w:val="000000"/>
                <w:sz w:val="8"/>
              </w:rPr>
              <w:t>%</w:t>
            </w:r>
          </w:p>
        </w:tc>
      </w:tr>
      <w:tr w:rsidR="00E038B9" w:rsidRPr="00724715" w:rsidTr="00E038B9">
        <w:trPr>
          <w:jc w:val="center"/>
        </w:trPr>
        <w:tc>
          <w:tcPr>
            <w:tcW w:w="957" w:type="dxa"/>
            <w:shd w:val="clear" w:color="auto" w:fill="auto"/>
          </w:tcPr>
          <w:p w:rsidR="00E038B9" w:rsidRPr="00724715" w:rsidRDefault="00E038B9" w:rsidP="00E038B9">
            <w:pPr>
              <w:jc w:val="left"/>
              <w:rPr>
                <w:rFonts w:ascii="Arial" w:hAnsi="Arial" w:cs="Arial"/>
                <w:color w:val="000000"/>
                <w:sz w:val="8"/>
              </w:rPr>
            </w:pPr>
            <w:r w:rsidRPr="00724715">
              <w:rPr>
                <w:rFonts w:ascii="Arial" w:hAnsi="Arial" w:cs="Arial"/>
                <w:color w:val="000000"/>
                <w:sz w:val="8"/>
              </w:rPr>
              <w:t xml:space="preserve">Copper </w:t>
            </w:r>
          </w:p>
        </w:tc>
        <w:tc>
          <w:tcPr>
            <w:tcW w:w="1008" w:type="dxa"/>
            <w:shd w:val="clear" w:color="auto" w:fill="auto"/>
          </w:tcPr>
          <w:p w:rsidR="00E038B9" w:rsidRPr="00724715" w:rsidRDefault="00E038B9" w:rsidP="00E038B9">
            <w:pPr>
              <w:jc w:val="right"/>
              <w:rPr>
                <w:rFonts w:ascii="Arial" w:hAnsi="Arial" w:cs="Arial"/>
                <w:color w:val="000000"/>
                <w:sz w:val="8"/>
              </w:rPr>
            </w:pPr>
            <w:r w:rsidRPr="00724715">
              <w:rPr>
                <w:rFonts w:ascii="Arial" w:hAnsi="Arial" w:cs="Arial"/>
                <w:color w:val="000000"/>
                <w:sz w:val="8"/>
              </w:rPr>
              <w:t>(Min.)</w:t>
            </w:r>
          </w:p>
        </w:tc>
        <w:tc>
          <w:tcPr>
            <w:tcW w:w="684" w:type="dxa"/>
            <w:shd w:val="clear" w:color="auto" w:fill="auto"/>
          </w:tcPr>
          <w:p w:rsidR="00E038B9" w:rsidRPr="00724715" w:rsidRDefault="00E038B9" w:rsidP="00E038B9">
            <w:pPr>
              <w:jc w:val="right"/>
              <w:rPr>
                <w:rFonts w:ascii="Arial" w:hAnsi="Arial" w:cs="Arial"/>
                <w:color w:val="000000"/>
                <w:sz w:val="8"/>
              </w:rPr>
            </w:pPr>
            <w:r w:rsidRPr="00724715">
              <w:rPr>
                <w:rFonts w:ascii="Arial" w:hAnsi="Arial" w:cs="Arial"/>
                <w:color w:val="000000"/>
                <w:sz w:val="8"/>
              </w:rPr>
              <w:t>2,000.0</w:t>
            </w:r>
          </w:p>
        </w:tc>
        <w:tc>
          <w:tcPr>
            <w:tcW w:w="583" w:type="dxa"/>
            <w:shd w:val="clear" w:color="auto" w:fill="auto"/>
          </w:tcPr>
          <w:p w:rsidR="00E038B9" w:rsidRPr="00724715" w:rsidRDefault="00E038B9" w:rsidP="00E038B9">
            <w:pPr>
              <w:jc w:val="left"/>
              <w:rPr>
                <w:rFonts w:ascii="Arial" w:hAnsi="Arial" w:cs="Arial"/>
                <w:color w:val="000000"/>
                <w:sz w:val="8"/>
              </w:rPr>
            </w:pPr>
            <w:r w:rsidRPr="00724715">
              <w:rPr>
                <w:rFonts w:ascii="Arial" w:hAnsi="Arial" w:cs="Arial"/>
                <w:color w:val="000000"/>
                <w:sz w:val="8"/>
              </w:rPr>
              <w:t>ppm</w:t>
            </w:r>
          </w:p>
        </w:tc>
      </w:tr>
      <w:tr w:rsidR="00E038B9" w:rsidRPr="00724715" w:rsidTr="00E038B9">
        <w:trPr>
          <w:jc w:val="center"/>
        </w:trPr>
        <w:tc>
          <w:tcPr>
            <w:tcW w:w="957" w:type="dxa"/>
            <w:shd w:val="clear" w:color="auto" w:fill="auto"/>
          </w:tcPr>
          <w:p w:rsidR="00E038B9" w:rsidRPr="00724715" w:rsidRDefault="00E038B9" w:rsidP="00E038B9">
            <w:pPr>
              <w:jc w:val="left"/>
              <w:rPr>
                <w:rFonts w:ascii="Arial" w:hAnsi="Arial" w:cs="Arial"/>
                <w:color w:val="000000"/>
                <w:sz w:val="8"/>
              </w:rPr>
            </w:pPr>
            <w:r w:rsidRPr="00724715">
              <w:rPr>
                <w:rFonts w:ascii="Arial" w:hAnsi="Arial" w:cs="Arial"/>
                <w:color w:val="000000"/>
                <w:sz w:val="8"/>
              </w:rPr>
              <w:t xml:space="preserve">Selenium </w:t>
            </w:r>
          </w:p>
        </w:tc>
        <w:tc>
          <w:tcPr>
            <w:tcW w:w="1008" w:type="dxa"/>
            <w:shd w:val="clear" w:color="auto" w:fill="auto"/>
          </w:tcPr>
          <w:p w:rsidR="00E038B9" w:rsidRPr="00724715" w:rsidRDefault="00E038B9" w:rsidP="00E038B9">
            <w:pPr>
              <w:jc w:val="right"/>
              <w:rPr>
                <w:rFonts w:ascii="Arial" w:hAnsi="Arial" w:cs="Arial"/>
                <w:color w:val="000000"/>
                <w:sz w:val="8"/>
              </w:rPr>
            </w:pPr>
            <w:r w:rsidRPr="00724715">
              <w:rPr>
                <w:rFonts w:ascii="Arial" w:hAnsi="Arial" w:cs="Arial"/>
                <w:color w:val="000000"/>
                <w:sz w:val="8"/>
              </w:rPr>
              <w:t>(Min.)</w:t>
            </w:r>
          </w:p>
        </w:tc>
        <w:tc>
          <w:tcPr>
            <w:tcW w:w="684" w:type="dxa"/>
            <w:shd w:val="clear" w:color="auto" w:fill="auto"/>
          </w:tcPr>
          <w:p w:rsidR="00E038B9" w:rsidRPr="00724715" w:rsidRDefault="00E038B9" w:rsidP="00E038B9">
            <w:pPr>
              <w:jc w:val="right"/>
              <w:rPr>
                <w:rFonts w:ascii="Arial" w:hAnsi="Arial" w:cs="Arial"/>
                <w:color w:val="000000"/>
                <w:sz w:val="8"/>
              </w:rPr>
            </w:pPr>
            <w:r w:rsidRPr="00724715">
              <w:rPr>
                <w:rFonts w:ascii="Arial" w:hAnsi="Arial" w:cs="Arial"/>
                <w:color w:val="000000"/>
                <w:sz w:val="8"/>
              </w:rPr>
              <w:t>12.0</w:t>
            </w:r>
          </w:p>
        </w:tc>
        <w:tc>
          <w:tcPr>
            <w:tcW w:w="583" w:type="dxa"/>
            <w:shd w:val="clear" w:color="auto" w:fill="auto"/>
          </w:tcPr>
          <w:p w:rsidR="00E038B9" w:rsidRPr="00724715" w:rsidRDefault="00E038B9" w:rsidP="00E038B9">
            <w:pPr>
              <w:jc w:val="left"/>
              <w:rPr>
                <w:rFonts w:ascii="Arial" w:hAnsi="Arial" w:cs="Arial"/>
                <w:color w:val="000000"/>
                <w:sz w:val="8"/>
              </w:rPr>
            </w:pPr>
            <w:r w:rsidRPr="00724715">
              <w:rPr>
                <w:rFonts w:ascii="Arial" w:hAnsi="Arial" w:cs="Arial"/>
                <w:color w:val="000000"/>
                <w:sz w:val="8"/>
              </w:rPr>
              <w:t>ppm</w:t>
            </w:r>
          </w:p>
        </w:tc>
      </w:tr>
      <w:tr w:rsidR="00E038B9" w:rsidRPr="00724715" w:rsidTr="00E038B9">
        <w:trPr>
          <w:jc w:val="center"/>
        </w:trPr>
        <w:tc>
          <w:tcPr>
            <w:tcW w:w="957" w:type="dxa"/>
            <w:shd w:val="clear" w:color="auto" w:fill="auto"/>
          </w:tcPr>
          <w:p w:rsidR="00E038B9" w:rsidRPr="00724715" w:rsidRDefault="00E038B9" w:rsidP="00E038B9">
            <w:pPr>
              <w:jc w:val="left"/>
              <w:rPr>
                <w:rFonts w:ascii="Arial" w:hAnsi="Arial" w:cs="Arial"/>
                <w:color w:val="000000"/>
                <w:sz w:val="8"/>
              </w:rPr>
            </w:pPr>
            <w:r w:rsidRPr="00724715">
              <w:rPr>
                <w:rFonts w:ascii="Arial" w:hAnsi="Arial" w:cs="Arial"/>
                <w:color w:val="000000"/>
                <w:sz w:val="8"/>
              </w:rPr>
              <w:t xml:space="preserve">Zinc </w:t>
            </w:r>
          </w:p>
        </w:tc>
        <w:tc>
          <w:tcPr>
            <w:tcW w:w="1008" w:type="dxa"/>
            <w:shd w:val="clear" w:color="auto" w:fill="auto"/>
          </w:tcPr>
          <w:p w:rsidR="00E038B9" w:rsidRPr="00724715" w:rsidRDefault="00E038B9" w:rsidP="00E038B9">
            <w:pPr>
              <w:jc w:val="right"/>
              <w:rPr>
                <w:rFonts w:ascii="Arial" w:hAnsi="Arial" w:cs="Arial"/>
                <w:color w:val="000000"/>
                <w:sz w:val="8"/>
              </w:rPr>
            </w:pPr>
            <w:r w:rsidRPr="00724715">
              <w:rPr>
                <w:rFonts w:ascii="Arial" w:hAnsi="Arial" w:cs="Arial"/>
                <w:color w:val="000000"/>
                <w:sz w:val="8"/>
              </w:rPr>
              <w:t>(Min.)</w:t>
            </w:r>
          </w:p>
        </w:tc>
        <w:tc>
          <w:tcPr>
            <w:tcW w:w="684" w:type="dxa"/>
            <w:shd w:val="clear" w:color="auto" w:fill="auto"/>
          </w:tcPr>
          <w:p w:rsidR="00E038B9" w:rsidRPr="00724715" w:rsidRDefault="00E038B9" w:rsidP="00E038B9">
            <w:pPr>
              <w:jc w:val="right"/>
              <w:rPr>
                <w:rFonts w:ascii="Arial" w:hAnsi="Arial" w:cs="Arial"/>
                <w:color w:val="000000"/>
                <w:sz w:val="8"/>
              </w:rPr>
            </w:pPr>
            <w:r w:rsidRPr="00724715">
              <w:rPr>
                <w:rFonts w:ascii="Arial" w:hAnsi="Arial" w:cs="Arial"/>
                <w:color w:val="000000"/>
                <w:sz w:val="8"/>
              </w:rPr>
              <w:t>3,900.0</w:t>
            </w:r>
          </w:p>
        </w:tc>
        <w:tc>
          <w:tcPr>
            <w:tcW w:w="583" w:type="dxa"/>
            <w:shd w:val="clear" w:color="auto" w:fill="auto"/>
          </w:tcPr>
          <w:p w:rsidR="00E038B9" w:rsidRPr="00724715" w:rsidRDefault="00E038B9" w:rsidP="00E038B9">
            <w:pPr>
              <w:jc w:val="left"/>
              <w:rPr>
                <w:rFonts w:ascii="Arial" w:hAnsi="Arial" w:cs="Arial"/>
                <w:color w:val="000000"/>
                <w:sz w:val="8"/>
              </w:rPr>
            </w:pPr>
            <w:r w:rsidRPr="00724715">
              <w:rPr>
                <w:rFonts w:ascii="Arial" w:hAnsi="Arial" w:cs="Arial"/>
                <w:color w:val="000000"/>
                <w:sz w:val="8"/>
              </w:rPr>
              <w:t>ppm</w:t>
            </w:r>
          </w:p>
        </w:tc>
      </w:tr>
      <w:tr w:rsidR="00E038B9" w:rsidRPr="00724715" w:rsidTr="00E038B9">
        <w:trPr>
          <w:jc w:val="center"/>
        </w:trPr>
        <w:tc>
          <w:tcPr>
            <w:tcW w:w="957" w:type="dxa"/>
            <w:shd w:val="clear" w:color="auto" w:fill="auto"/>
          </w:tcPr>
          <w:p w:rsidR="00E038B9" w:rsidRPr="00724715" w:rsidRDefault="00E038B9" w:rsidP="00E038B9">
            <w:pPr>
              <w:jc w:val="left"/>
              <w:rPr>
                <w:rFonts w:ascii="Arial" w:hAnsi="Arial" w:cs="Arial"/>
                <w:color w:val="000000"/>
                <w:sz w:val="8"/>
              </w:rPr>
            </w:pPr>
            <w:r w:rsidRPr="00724715">
              <w:rPr>
                <w:rFonts w:ascii="Arial" w:hAnsi="Arial" w:cs="Arial"/>
                <w:color w:val="000000"/>
                <w:sz w:val="8"/>
              </w:rPr>
              <w:t xml:space="preserve">Vitamin A </w:t>
            </w:r>
          </w:p>
        </w:tc>
        <w:tc>
          <w:tcPr>
            <w:tcW w:w="1008" w:type="dxa"/>
            <w:shd w:val="clear" w:color="auto" w:fill="auto"/>
          </w:tcPr>
          <w:p w:rsidR="00E038B9" w:rsidRPr="00724715" w:rsidRDefault="00E038B9" w:rsidP="00E038B9">
            <w:pPr>
              <w:jc w:val="right"/>
              <w:rPr>
                <w:rFonts w:ascii="Arial" w:hAnsi="Arial" w:cs="Arial"/>
                <w:color w:val="000000"/>
                <w:sz w:val="8"/>
              </w:rPr>
            </w:pPr>
            <w:r w:rsidRPr="00724715">
              <w:rPr>
                <w:rFonts w:ascii="Arial" w:hAnsi="Arial" w:cs="Arial"/>
                <w:color w:val="000000"/>
                <w:sz w:val="8"/>
              </w:rPr>
              <w:t>(Min.)</w:t>
            </w:r>
          </w:p>
        </w:tc>
        <w:tc>
          <w:tcPr>
            <w:tcW w:w="684" w:type="dxa"/>
            <w:shd w:val="clear" w:color="auto" w:fill="auto"/>
          </w:tcPr>
          <w:p w:rsidR="00E038B9" w:rsidRPr="00724715" w:rsidRDefault="00E038B9" w:rsidP="00E038B9">
            <w:pPr>
              <w:jc w:val="right"/>
              <w:rPr>
                <w:rFonts w:ascii="Arial" w:hAnsi="Arial" w:cs="Arial"/>
                <w:color w:val="000000"/>
                <w:sz w:val="8"/>
              </w:rPr>
            </w:pPr>
            <w:r w:rsidRPr="00724715">
              <w:rPr>
                <w:rFonts w:ascii="Arial" w:hAnsi="Arial" w:cs="Arial"/>
                <w:color w:val="000000"/>
                <w:sz w:val="8"/>
              </w:rPr>
              <w:t>100,000</w:t>
            </w:r>
          </w:p>
        </w:tc>
        <w:tc>
          <w:tcPr>
            <w:tcW w:w="583" w:type="dxa"/>
            <w:shd w:val="clear" w:color="auto" w:fill="auto"/>
          </w:tcPr>
          <w:p w:rsidR="00E038B9" w:rsidRPr="00724715" w:rsidRDefault="00E038B9" w:rsidP="00E038B9">
            <w:pPr>
              <w:jc w:val="left"/>
              <w:rPr>
                <w:rFonts w:ascii="Arial" w:hAnsi="Arial" w:cs="Arial"/>
                <w:color w:val="000000"/>
                <w:sz w:val="8"/>
              </w:rPr>
            </w:pPr>
            <w:r w:rsidRPr="00724715">
              <w:rPr>
                <w:rFonts w:ascii="Arial" w:hAnsi="Arial" w:cs="Arial"/>
                <w:color w:val="000000"/>
                <w:sz w:val="8"/>
              </w:rPr>
              <w:t>IU/LB</w:t>
            </w:r>
          </w:p>
        </w:tc>
      </w:tr>
    </w:tbl>
    <w:p w:rsidR="00E038B9" w:rsidRPr="00724715" w:rsidRDefault="00E038B9" w:rsidP="00E038B9">
      <w:pPr>
        <w:rPr>
          <w:rFonts w:ascii="Arial" w:hAnsi="Arial" w:cs="Arial"/>
          <w:color w:val="000000"/>
          <w:sz w:val="8"/>
        </w:rPr>
      </w:pPr>
    </w:p>
    <w:p w:rsidR="00E038B9" w:rsidRPr="00724715" w:rsidRDefault="00E038B9" w:rsidP="00E038B9">
      <w:pPr>
        <w:rPr>
          <w:rFonts w:ascii="Arial" w:hAnsi="Arial" w:cs="Arial"/>
          <w:b/>
          <w:color w:val="000000"/>
          <w:sz w:val="12"/>
        </w:rPr>
      </w:pPr>
      <w:r w:rsidRPr="00724715">
        <w:rPr>
          <w:rFonts w:ascii="Arial" w:hAnsi="Arial" w:cs="Arial"/>
          <w:b/>
          <w:color w:val="000000"/>
          <w:sz w:val="12"/>
        </w:rPr>
        <w:t>Ingredients</w:t>
      </w:r>
    </w:p>
    <w:p w:rsidR="00E038B9" w:rsidRPr="00724715" w:rsidRDefault="00E038B9" w:rsidP="00E038B9">
      <w:pPr>
        <w:jc w:val="left"/>
        <w:rPr>
          <w:rFonts w:ascii="Arial" w:hAnsi="Arial" w:cs="Arial"/>
          <w:color w:val="000000"/>
          <w:sz w:val="8"/>
        </w:rPr>
      </w:pPr>
      <w:r w:rsidRPr="00724715">
        <w:rPr>
          <w:rFonts w:ascii="Arial" w:hAnsi="Arial" w:cs="Arial"/>
          <w:color w:val="000000"/>
          <w:sz w:val="8"/>
        </w:rPr>
        <w:t>CALCIUM CARBONATE, PROCESSED GRAIN BY-PRODUCTS, SALT, DICALCIUM PHOSPHATE, MAGNESIUM OXIDE, VEGETABLE OIL, MANGANESE SULFATE, MANGANESE HYDROXYCHLORIDE, ZINC HYDROXYCHLORIDE, ZINC SULFATE, FERROUS CARBONATE, COPPER HYDROXYCHLORIDE, COPPER SULFATE, ETHYLENEDIAMINE DIHYDRIODIDE, COBALT SULFATE, SODIUM SELEN</w:t>
      </w:r>
      <w:r w:rsidR="00724715" w:rsidRPr="00724715">
        <w:rPr>
          <w:rFonts w:ascii="Arial" w:hAnsi="Arial" w:cs="Arial"/>
          <w:color w:val="000000"/>
          <w:sz w:val="8"/>
        </w:rPr>
        <w:t>ITE</w:t>
      </w:r>
      <w:r w:rsidRPr="00724715">
        <w:rPr>
          <w:rFonts w:ascii="Arial" w:hAnsi="Arial" w:cs="Arial"/>
          <w:color w:val="000000"/>
          <w:sz w:val="8"/>
        </w:rPr>
        <w:t>, IRON OXIDE, VITAMIN A SUPPLEMENT, YEAST CULTURE, SODIUM SACCHARIN, DEXTROSE, NATURAL AND ARTIFICIAL FLAVORS AND SILICON DIOXIDE.</w:t>
      </w:r>
    </w:p>
    <w:p w:rsidR="00E038B9" w:rsidRPr="00724715" w:rsidRDefault="00E038B9" w:rsidP="00E038B9">
      <w:pPr>
        <w:jc w:val="left"/>
        <w:rPr>
          <w:rFonts w:ascii="Arial" w:hAnsi="Arial" w:cs="Arial"/>
          <w:color w:val="000000"/>
          <w:sz w:val="8"/>
        </w:rPr>
      </w:pPr>
    </w:p>
    <w:p w:rsidR="00E038B9" w:rsidRPr="00724715" w:rsidRDefault="00E038B9" w:rsidP="00E038B9">
      <w:pPr>
        <w:rPr>
          <w:rFonts w:ascii="Arial" w:hAnsi="Arial" w:cs="Arial"/>
          <w:b/>
          <w:color w:val="000000"/>
          <w:sz w:val="12"/>
        </w:rPr>
      </w:pPr>
      <w:r w:rsidRPr="00724715">
        <w:rPr>
          <w:rFonts w:ascii="Arial" w:hAnsi="Arial" w:cs="Arial"/>
          <w:b/>
          <w:color w:val="000000"/>
          <w:sz w:val="12"/>
        </w:rPr>
        <w:t>Feeding Directions</w:t>
      </w:r>
    </w:p>
    <w:p w:rsidR="00E038B9" w:rsidRPr="00724715" w:rsidRDefault="00E038B9" w:rsidP="00E038B9">
      <w:pPr>
        <w:jc w:val="left"/>
        <w:rPr>
          <w:rFonts w:ascii="Arial" w:hAnsi="Arial" w:cs="Arial"/>
          <w:color w:val="000000"/>
          <w:sz w:val="8"/>
        </w:rPr>
      </w:pPr>
      <w:r w:rsidRPr="00724715">
        <w:rPr>
          <w:rFonts w:ascii="Arial" w:hAnsi="Arial" w:cs="Arial"/>
          <w:color w:val="000000"/>
          <w:sz w:val="8"/>
        </w:rPr>
        <w:t xml:space="preserve">Feed to cattle grazing small grain pastures in at least one pound of total feed at the rate of 0.0625 lbs. to 0.25 lbs. per head per day to deliver 50 to 200 mg. of Monensin per head per day. Feed at the rate of not less than 50 nor more than 200 milligrams per head per day in not less than 1 pound of feed or, after the fifth day feed at the rate of 400 milligrams per head per day every other day in not less than 2 pounds of feed. During the first 5 days of feeding, cattle should receive no more than 100 milligrams per day. Provide fresh, clean water at all times. Keep feed fresh in cool, dry storage. DO NOT use feed that is old, molded or insect contaminated. </w:t>
      </w:r>
    </w:p>
    <w:p w:rsidR="00E038B9" w:rsidRPr="00724715" w:rsidRDefault="00E038B9" w:rsidP="00E038B9">
      <w:pPr>
        <w:jc w:val="left"/>
        <w:rPr>
          <w:rFonts w:ascii="Arial" w:hAnsi="Arial" w:cs="Arial"/>
          <w:color w:val="000000"/>
          <w:sz w:val="8"/>
        </w:rPr>
      </w:pPr>
    </w:p>
    <w:p w:rsidR="00E038B9" w:rsidRPr="00724715" w:rsidRDefault="00E038B9" w:rsidP="00E038B9">
      <w:pPr>
        <w:jc w:val="left"/>
        <w:rPr>
          <w:rFonts w:ascii="Arial" w:hAnsi="Arial" w:cs="Arial"/>
          <w:b/>
          <w:color w:val="000000"/>
          <w:sz w:val="8"/>
        </w:rPr>
      </w:pPr>
      <w:r w:rsidRPr="00724715">
        <w:rPr>
          <w:rFonts w:ascii="Arial" w:hAnsi="Arial" w:cs="Arial"/>
          <w:b/>
          <w:color w:val="000000"/>
          <w:sz w:val="8"/>
          <w:u w:val="single"/>
        </w:rPr>
        <w:t>CAUTION:</w:t>
      </w:r>
      <w:r w:rsidRPr="00724715">
        <w:rPr>
          <w:rFonts w:ascii="Arial" w:hAnsi="Arial" w:cs="Arial"/>
          <w:b/>
          <w:color w:val="000000"/>
          <w:sz w:val="8"/>
        </w:rPr>
        <w:t xml:space="preserve"> A withdrawal time has not been established for pre-ruminating calves. Do not use in calves to be processed for veal. Do not allow horses or other equines access to formulation containing Monensin. Ingestion of Monensin by equines has been fatal. Monensin medicated cattle feed is safe for use in cattle and goats only. Consumption by unapproved species may result in toxic reactions. Feeding undiluted or mixing errors resulting in high concentrations of Monensin has been fatal to cattle and could be fatal to goats. Must be thoroughly mixed in feeds before use. Do not feed undiluted. Do not exceed the levels of Monensin recommended in the feeding directions as reduced average daily gains may result. If feed refusals containing Monensin are fed to other groups of cattle, the concentration of Monensin in the refusals and amount of refusals fed should be taken into consideration to prevent Monensin overdosing.</w:t>
      </w:r>
    </w:p>
    <w:p w:rsidR="00E038B9" w:rsidRPr="00724715" w:rsidRDefault="00E038B9" w:rsidP="00E038B9">
      <w:pPr>
        <w:jc w:val="left"/>
        <w:rPr>
          <w:rFonts w:ascii="Arial" w:hAnsi="Arial" w:cs="Arial"/>
          <w:b/>
          <w:color w:val="000000"/>
          <w:sz w:val="8"/>
        </w:rPr>
      </w:pPr>
      <w:r w:rsidRPr="00724715">
        <w:rPr>
          <w:rFonts w:ascii="Arial" w:hAnsi="Arial" w:cs="Arial"/>
          <w:b/>
          <w:color w:val="000000"/>
          <w:sz w:val="8"/>
        </w:rPr>
        <w:t>LIMITATIONS: Feed to mature beef cows reproducing and non-lactating dairy cattle. Feed as a supplemental feed, either hand-fed in a minimum of 1 pound of feed or mixed in a total ration. For improved feed efficiency, feed continuously at a rate of 50 to 200 milligrams Monensin per head per day.</w:t>
      </w:r>
    </w:p>
    <w:p w:rsidR="00E038B9" w:rsidRPr="00724715" w:rsidRDefault="00E038B9" w:rsidP="00E038B9">
      <w:pPr>
        <w:jc w:val="left"/>
        <w:rPr>
          <w:rFonts w:ascii="Arial" w:hAnsi="Arial" w:cs="Arial"/>
          <w:b/>
          <w:color w:val="000000"/>
          <w:sz w:val="8"/>
        </w:rPr>
      </w:pPr>
      <w:r w:rsidRPr="00724715">
        <w:rPr>
          <w:rFonts w:ascii="Arial" w:hAnsi="Arial" w:cs="Arial"/>
          <w:b/>
          <w:color w:val="000000"/>
          <w:sz w:val="8"/>
          <w:u w:val="single"/>
        </w:rPr>
        <w:t>CAUTION:</w:t>
      </w:r>
      <w:r w:rsidRPr="00724715">
        <w:rPr>
          <w:rFonts w:ascii="Arial" w:hAnsi="Arial" w:cs="Arial"/>
          <w:b/>
          <w:color w:val="000000"/>
          <w:sz w:val="8"/>
        </w:rPr>
        <w:t xml:space="preserve"> THIS FEED CONTAINS ADDED COPPER. DO</w:t>
      </w:r>
    </w:p>
    <w:p w:rsidR="00E038B9" w:rsidRPr="00724715" w:rsidRDefault="00E038B9" w:rsidP="00E038B9">
      <w:pPr>
        <w:jc w:val="left"/>
        <w:rPr>
          <w:rFonts w:ascii="Arial" w:hAnsi="Arial" w:cs="Arial"/>
          <w:b/>
          <w:color w:val="000000"/>
          <w:sz w:val="8"/>
        </w:rPr>
      </w:pPr>
      <w:r w:rsidRPr="00724715">
        <w:rPr>
          <w:rFonts w:ascii="Arial" w:hAnsi="Arial" w:cs="Arial"/>
          <w:b/>
          <w:color w:val="000000"/>
          <w:sz w:val="8"/>
        </w:rPr>
        <w:t>NOT FEED TO SHEEP OR OTHER RELATED SPECIES.</w:t>
      </w:r>
    </w:p>
    <w:p w:rsidR="00E038B9" w:rsidRPr="00724715" w:rsidRDefault="00E038B9" w:rsidP="00E038B9">
      <w:pPr>
        <w:jc w:val="left"/>
        <w:rPr>
          <w:rFonts w:ascii="Arial" w:hAnsi="Arial" w:cs="Arial"/>
          <w:b/>
          <w:color w:val="000000"/>
          <w:sz w:val="8"/>
        </w:rPr>
      </w:pPr>
    </w:p>
    <w:p w:rsidR="00E038B9" w:rsidRPr="00724715" w:rsidRDefault="00E038B9" w:rsidP="00E038B9">
      <w:pPr>
        <w:rPr>
          <w:rFonts w:ascii="Arial" w:hAnsi="Arial" w:cs="Arial"/>
          <w:color w:val="000000"/>
          <w:sz w:val="8"/>
        </w:rPr>
      </w:pPr>
      <w:r w:rsidRPr="00724715">
        <w:rPr>
          <w:rFonts w:ascii="Arial" w:hAnsi="Arial" w:cs="Arial"/>
          <w:color w:val="000000"/>
          <w:sz w:val="8"/>
        </w:rPr>
        <w:t>Manufactured By:</w:t>
      </w:r>
    </w:p>
    <w:p w:rsidR="00E038B9" w:rsidRPr="00724715" w:rsidRDefault="00E038B9" w:rsidP="00E038B9">
      <w:pPr>
        <w:rPr>
          <w:rFonts w:ascii="Arial" w:hAnsi="Arial" w:cs="Arial"/>
          <w:color w:val="000000"/>
          <w:sz w:val="8"/>
        </w:rPr>
      </w:pPr>
      <w:r w:rsidRPr="00724715">
        <w:rPr>
          <w:rFonts w:ascii="Arial" w:hAnsi="Arial" w:cs="Arial"/>
          <w:color w:val="000000"/>
          <w:sz w:val="8"/>
        </w:rPr>
        <w:t>Hi-Pro Feeds LLC</w:t>
      </w:r>
    </w:p>
    <w:p w:rsidR="00E038B9" w:rsidRPr="00724715" w:rsidRDefault="00E038B9" w:rsidP="00E038B9">
      <w:pPr>
        <w:rPr>
          <w:rFonts w:ascii="Arial" w:hAnsi="Arial" w:cs="Arial"/>
          <w:color w:val="000000"/>
          <w:sz w:val="8"/>
        </w:rPr>
      </w:pPr>
      <w:r w:rsidRPr="00724715">
        <w:rPr>
          <w:rFonts w:ascii="Arial" w:hAnsi="Arial" w:cs="Arial"/>
          <w:color w:val="000000"/>
          <w:sz w:val="8"/>
        </w:rPr>
        <w:t>Home Office</w:t>
      </w:r>
    </w:p>
    <w:p w:rsidR="00E038B9" w:rsidRPr="00724715" w:rsidRDefault="00E038B9" w:rsidP="00E038B9">
      <w:pPr>
        <w:rPr>
          <w:rFonts w:ascii="Arial" w:hAnsi="Arial" w:cs="Arial"/>
          <w:color w:val="000000"/>
          <w:sz w:val="8"/>
        </w:rPr>
      </w:pPr>
      <w:r w:rsidRPr="00724715">
        <w:rPr>
          <w:rFonts w:ascii="Arial" w:hAnsi="Arial" w:cs="Arial"/>
          <w:color w:val="000000"/>
          <w:sz w:val="8"/>
        </w:rPr>
        <w:t>P.O. Box 519</w:t>
      </w:r>
    </w:p>
    <w:p w:rsidR="00E038B9" w:rsidRPr="00724715" w:rsidRDefault="00E038B9" w:rsidP="00E038B9">
      <w:pPr>
        <w:rPr>
          <w:rFonts w:ascii="Arial" w:hAnsi="Arial" w:cs="Arial"/>
          <w:color w:val="000000"/>
          <w:sz w:val="8"/>
        </w:rPr>
      </w:pPr>
      <w:r w:rsidRPr="00724715">
        <w:rPr>
          <w:rFonts w:ascii="Arial" w:hAnsi="Arial" w:cs="Arial"/>
          <w:color w:val="000000"/>
          <w:sz w:val="8"/>
        </w:rPr>
        <w:t>Friona, Texas 79035</w:t>
      </w:r>
    </w:p>
    <w:p w:rsidR="00E038B9" w:rsidRPr="00724715" w:rsidRDefault="00E038B9" w:rsidP="00E038B9">
      <w:pPr>
        <w:rPr>
          <w:rFonts w:ascii="Arial" w:hAnsi="Arial" w:cs="Arial"/>
          <w:color w:val="000000"/>
          <w:sz w:val="8"/>
        </w:rPr>
      </w:pPr>
      <w:r w:rsidRPr="00724715">
        <w:rPr>
          <w:rFonts w:ascii="Arial" w:hAnsi="Arial" w:cs="Arial"/>
          <w:color w:val="000000"/>
          <w:sz w:val="8"/>
        </w:rPr>
        <w:t>50 lbs (22.68 KG) NET WEIGHT</w:t>
      </w:r>
    </w:p>
    <w:p w:rsidR="00E038B9" w:rsidRPr="00724715" w:rsidRDefault="00E038B9" w:rsidP="00E038B9">
      <w:pPr>
        <w:rPr>
          <w:rFonts w:ascii="Arial" w:hAnsi="Arial" w:cs="Arial"/>
          <w:color w:val="000000"/>
          <w:sz w:val="8"/>
        </w:rPr>
      </w:pPr>
      <w:r w:rsidRPr="00724715">
        <w:rPr>
          <w:rFonts w:ascii="Arial" w:hAnsi="Arial" w:cs="Arial"/>
          <w:color w:val="000000"/>
          <w:sz w:val="8"/>
        </w:rPr>
        <w:t>13395505 10/21</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704"/>
        <w:gridCol w:w="1704"/>
        <w:gridCol w:w="1704"/>
      </w:tblGrid>
      <w:tr w:rsidR="00E038B9" w:rsidRPr="00724715" w:rsidTr="00E038B9">
        <w:tc>
          <w:tcPr>
            <w:tcW w:w="1704" w:type="dxa"/>
            <w:shd w:val="clear" w:color="auto" w:fill="auto"/>
          </w:tcPr>
          <w:p w:rsidR="00E038B9" w:rsidRPr="00724715" w:rsidRDefault="00724715" w:rsidP="00E038B9">
            <w:pPr>
              <w:jc w:val="left"/>
              <w:rPr>
                <w:rFonts w:ascii="Arial" w:hAnsi="Arial" w:cs="Arial"/>
                <w:color w:val="000000"/>
                <w:sz w:val="8"/>
              </w:rPr>
            </w:pPr>
            <w:r w:rsidRPr="00724715">
              <w:rPr>
                <w:rFonts w:ascii="Arial" w:hAnsi="Arial" w:cs="Arial"/>
                <w:noProof/>
                <w:color w:val="000000"/>
                <w:sz w:val="8"/>
              </w:rPr>
              <w:drawing>
                <wp:inline distT="0" distB="0" distL="0" distR="0">
                  <wp:extent cx="459740" cy="459740"/>
                  <wp:effectExtent l="0" t="0" r="0" b="0"/>
                  <wp:docPr id="3" name="Picture 3" descr="W:\Marketing\Logos\Hi-Pro Feeds Logo - Color.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W:\Marketing\Logos\Hi-Pro Feeds Logo - Color.bmp"/>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9740" cy="459740"/>
                          </a:xfrm>
                          <a:prstGeom prst="rect">
                            <a:avLst/>
                          </a:prstGeom>
                          <a:noFill/>
                          <a:ln>
                            <a:noFill/>
                          </a:ln>
                        </pic:spPr>
                      </pic:pic>
                    </a:graphicData>
                  </a:graphic>
                </wp:inline>
              </w:drawing>
            </w:r>
          </w:p>
        </w:tc>
        <w:tc>
          <w:tcPr>
            <w:tcW w:w="1704" w:type="dxa"/>
            <w:shd w:val="clear" w:color="auto" w:fill="auto"/>
          </w:tcPr>
          <w:p w:rsidR="00E038B9" w:rsidRPr="00724715" w:rsidRDefault="00E038B9" w:rsidP="001A5190">
            <w:pPr>
              <w:rPr>
                <w:rFonts w:ascii="Arial" w:hAnsi="Arial" w:cs="Arial"/>
                <w:color w:val="000000"/>
                <w:sz w:val="8"/>
              </w:rPr>
            </w:pPr>
          </w:p>
        </w:tc>
        <w:tc>
          <w:tcPr>
            <w:tcW w:w="1704" w:type="dxa"/>
            <w:shd w:val="clear" w:color="auto" w:fill="auto"/>
          </w:tcPr>
          <w:p w:rsidR="00E038B9" w:rsidRPr="00724715" w:rsidRDefault="00E038B9" w:rsidP="001A5190">
            <w:pPr>
              <w:rPr>
                <w:rFonts w:ascii="Arial" w:hAnsi="Arial" w:cs="Arial"/>
                <w:color w:val="000000"/>
                <w:sz w:val="8"/>
              </w:rPr>
            </w:pPr>
          </w:p>
        </w:tc>
      </w:tr>
    </w:tbl>
    <w:p w:rsidR="00E038B9" w:rsidRPr="00724715" w:rsidRDefault="00E038B9" w:rsidP="00E038B9">
      <w:pPr>
        <w:rPr>
          <w:rFonts w:ascii="Arial" w:hAnsi="Arial" w:cs="Arial"/>
          <w:color w:val="000000"/>
          <w:sz w:val="8"/>
        </w:rPr>
      </w:pPr>
    </w:p>
    <w:p w:rsidR="00E038B9" w:rsidRPr="00724715" w:rsidRDefault="00E038B9" w:rsidP="00E038B9">
      <w:pPr>
        <w:rPr>
          <w:rFonts w:ascii="Arial" w:hAnsi="Arial" w:cs="Arial"/>
          <w:color w:val="000000"/>
          <w:sz w:val="8"/>
        </w:rPr>
      </w:pPr>
    </w:p>
    <w:sectPr w:rsidR="00E038B9" w:rsidRPr="00724715" w:rsidSect="00E038B9">
      <w:pgSz w:w="5760" w:h="86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8B9"/>
    <w:rsid w:val="000D4C45"/>
    <w:rsid w:val="00143B35"/>
    <w:rsid w:val="005B2B97"/>
    <w:rsid w:val="00685C3E"/>
    <w:rsid w:val="00724715"/>
    <w:rsid w:val="00C64E6E"/>
    <w:rsid w:val="00E038B9"/>
    <w:rsid w:val="00FE3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499C4-635E-408A-8448-9AD29481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3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CWS1592\Production\US_Prod_Data\NormalTag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0ED4DA6656B242AABA9710CC3D8FD5" ma:contentTypeVersion="4" ma:contentTypeDescription="Create a new document." ma:contentTypeScope="" ma:versionID="4ab81b203fd765f28077d6e33481b041">
  <xsd:schema xmlns:xsd="http://www.w3.org/2001/XMLSchema" xmlns:xs="http://www.w3.org/2001/XMLSchema" xmlns:p="http://schemas.microsoft.com/office/2006/metadata/properties" xmlns:ns2="43737261-2acf-41cb-a18d-121266ac7b3b" targetNamespace="http://schemas.microsoft.com/office/2006/metadata/properties" ma:root="true" ma:fieldsID="4635017a026ce0793d0149e7b7503dd4" ns2:_="">
    <xsd:import namespace="43737261-2acf-41cb-a18d-121266ac7b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37261-2acf-41cb-a18d-121266ac7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737C07-5F6B-407F-B904-B0F228A8EF84}"/>
</file>

<file path=customXml/itemProps2.xml><?xml version="1.0" encoding="utf-8"?>
<ds:datastoreItem xmlns:ds="http://schemas.openxmlformats.org/officeDocument/2006/customXml" ds:itemID="{BEF61D08-5707-4578-9C1D-6F5150EDF88C}"/>
</file>

<file path=customXml/itemProps3.xml><?xml version="1.0" encoding="utf-8"?>
<ds:datastoreItem xmlns:ds="http://schemas.openxmlformats.org/officeDocument/2006/customXml" ds:itemID="{C33C18D9-E8C7-48C9-A3B9-C61E3B9DCB36}"/>
</file>

<file path=docProps/app.xml><?xml version="1.0" encoding="utf-8"?>
<Properties xmlns="http://schemas.openxmlformats.org/officeDocument/2006/extended-properties" xmlns:vt="http://schemas.openxmlformats.org/officeDocument/2006/docPropsVTypes">
  <Template>NormalTags</Template>
  <TotalTime>1</TotalTime>
  <Pages>2</Pages>
  <Words>474</Words>
  <Characters>2707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Wright</dc:creator>
  <cp:keywords/>
  <cp:lastModifiedBy>Caitlyn Cagle</cp:lastModifiedBy>
  <cp:revision>2</cp:revision>
  <dcterms:created xsi:type="dcterms:W3CDTF">2021-10-26T18:45:00Z</dcterms:created>
  <dcterms:modified xsi:type="dcterms:W3CDTF">2021-10-26T18:45:00Z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0x0101002C0ED4DA6656B242AABA9710CC3D8FD5</vt:lpwstr>
  </property>
</Properties>
</file>